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7A5B" w14:textId="526041B8" w:rsidR="00673C0A" w:rsidRDefault="00673C0A" w:rsidP="009F1804">
      <w:pPr>
        <w:pStyle w:val="Listenabsatz"/>
        <w:tabs>
          <w:tab w:val="left" w:pos="7797"/>
        </w:tabs>
        <w:spacing w:before="0" w:after="360"/>
        <w:rPr>
          <w:rFonts w:asciiTheme="minorHAnsi" w:hAnsiTheme="minorHAnsi" w:cs="Arial"/>
        </w:rPr>
      </w:pPr>
    </w:p>
    <w:p w14:paraId="51C6076F" w14:textId="77777777" w:rsidR="00A47C12" w:rsidRPr="00A47C12" w:rsidRDefault="00A47C12" w:rsidP="00A47C12">
      <w:pPr>
        <w:pStyle w:val="Listenabsatz"/>
        <w:tabs>
          <w:tab w:val="left" w:pos="7797"/>
        </w:tabs>
        <w:spacing w:before="0" w:after="0" w:line="240" w:lineRule="auto"/>
        <w:rPr>
          <w:rFonts w:asciiTheme="minorHAnsi" w:hAnsiTheme="minorHAnsi" w:cs="Arial"/>
          <w:sz w:val="8"/>
          <w:szCs w:val="8"/>
        </w:rPr>
      </w:pPr>
    </w:p>
    <w:p w14:paraId="1B997DBF" w14:textId="2AC5B2DF" w:rsidR="00D440C9" w:rsidRPr="00F34B41" w:rsidRDefault="00D440C9" w:rsidP="009F1804">
      <w:pPr>
        <w:pStyle w:val="Listenabsatz"/>
        <w:tabs>
          <w:tab w:val="left" w:pos="7797"/>
        </w:tabs>
        <w:spacing w:before="0" w:after="360"/>
        <w:rPr>
          <w:rFonts w:asciiTheme="minorHAnsi" w:hAnsiTheme="minorHAnsi" w:cs="Arial"/>
        </w:rPr>
      </w:pPr>
      <w:r w:rsidRPr="006D3D95">
        <w:rPr>
          <w:rFonts w:asciiTheme="minorHAnsi" w:hAnsiTheme="minorHAnsi" w:cstheme="minorHAnsi"/>
          <w:color w:val="000000" w:themeColor="text1"/>
        </w:rPr>
        <w:tab/>
      </w:r>
      <w:r w:rsidR="005D4142">
        <w:rPr>
          <w:rFonts w:asciiTheme="minorHAnsi" w:hAnsiTheme="minorHAnsi" w:cstheme="minorHAnsi"/>
          <w:color w:val="000000" w:themeColor="text1"/>
        </w:rPr>
        <w:t>5</w:t>
      </w:r>
      <w:r>
        <w:rPr>
          <w:rFonts w:asciiTheme="minorHAnsi" w:hAnsiTheme="minorHAnsi" w:cstheme="minorHAnsi"/>
          <w:color w:val="000000" w:themeColor="text1"/>
        </w:rPr>
        <w:t>.0</w:t>
      </w:r>
      <w:r w:rsidR="005D4142">
        <w:rPr>
          <w:rFonts w:asciiTheme="minorHAnsi" w:hAnsiTheme="minorHAnsi" w:cstheme="minorHAnsi"/>
          <w:color w:val="000000" w:themeColor="text1"/>
        </w:rPr>
        <w:t>4</w:t>
      </w:r>
      <w:r w:rsidRPr="006D3D95">
        <w:rPr>
          <w:rFonts w:asciiTheme="minorHAnsi" w:hAnsiTheme="minorHAnsi" w:cstheme="minorHAnsi"/>
          <w:color w:val="000000" w:themeColor="text1"/>
        </w:rPr>
        <w:t>.202</w:t>
      </w:r>
      <w:r>
        <w:rPr>
          <w:rFonts w:asciiTheme="minorHAnsi" w:hAnsiTheme="minorHAnsi" w:cstheme="minorHAnsi"/>
          <w:color w:val="000000" w:themeColor="text1"/>
        </w:rPr>
        <w:t>3</w:t>
      </w:r>
    </w:p>
    <w:p w14:paraId="31CC27B1" w14:textId="77777777" w:rsidR="00D440C9" w:rsidRDefault="00D440C9" w:rsidP="002270F0">
      <w:pPr>
        <w:rPr>
          <w:highlight w:val="yellow"/>
        </w:rPr>
      </w:pPr>
    </w:p>
    <w:p w14:paraId="38B5C4B0" w14:textId="38449491" w:rsidR="005D4142" w:rsidRPr="00382B08" w:rsidRDefault="005D4142" w:rsidP="005D4142">
      <w:pPr>
        <w:spacing w:before="122"/>
        <w:jc w:val="center"/>
        <w:rPr>
          <w:rFonts w:asciiTheme="minorHAnsi" w:eastAsia="Gilroy Bold" w:hAnsiTheme="minorHAnsi" w:cstheme="minorHAnsi"/>
          <w:color w:val="0A30B7"/>
          <w:sz w:val="32"/>
          <w:szCs w:val="32"/>
        </w:rPr>
      </w:pPr>
      <w:r w:rsidRPr="00382B08">
        <w:rPr>
          <w:rFonts w:asciiTheme="minorHAnsi" w:eastAsia="Gilroy Bold" w:hAnsiTheme="minorHAnsi" w:cstheme="minorHAnsi"/>
          <w:color w:val="0A30B7"/>
          <w:sz w:val="32"/>
          <w:szCs w:val="32"/>
        </w:rPr>
        <w:t>Öffentliche Auftragsbekanntmachung in der EU</w:t>
      </w:r>
      <w:r w:rsidR="00A47C12">
        <w:rPr>
          <w:rFonts w:asciiTheme="minorHAnsi" w:eastAsia="Gilroy Bold" w:hAnsiTheme="minorHAnsi" w:cstheme="minorHAnsi"/>
          <w:color w:val="0A30B7"/>
          <w:sz w:val="32"/>
          <w:szCs w:val="32"/>
        </w:rPr>
        <w:t>:</w:t>
      </w:r>
    </w:p>
    <w:p w14:paraId="304756C6" w14:textId="77777777" w:rsidR="005D4142" w:rsidRPr="00382B08" w:rsidRDefault="005D4142" w:rsidP="005D4142">
      <w:pPr>
        <w:spacing w:before="122"/>
        <w:jc w:val="center"/>
        <w:rPr>
          <w:rFonts w:asciiTheme="minorHAnsi" w:eastAsia="Gilroy Bold" w:hAnsiTheme="minorHAnsi" w:cstheme="minorHAnsi"/>
          <w:color w:val="0A30B7"/>
          <w:sz w:val="32"/>
          <w:szCs w:val="32"/>
        </w:rPr>
      </w:pPr>
      <w:r w:rsidRPr="00382B08">
        <w:rPr>
          <w:rFonts w:asciiTheme="minorHAnsi" w:eastAsia="Gilroy Bold" w:hAnsiTheme="minorHAnsi" w:cstheme="minorHAnsi"/>
          <w:color w:val="0A30B7"/>
          <w:sz w:val="32"/>
          <w:szCs w:val="32"/>
        </w:rPr>
        <w:t xml:space="preserve">Feldarbeiten im Projekt </w:t>
      </w:r>
    </w:p>
    <w:p w14:paraId="3BD8C4AB" w14:textId="77777777" w:rsidR="005D4142" w:rsidRPr="00821AFB" w:rsidRDefault="005D4142" w:rsidP="005D4142">
      <w:pPr>
        <w:spacing w:before="122"/>
        <w:jc w:val="center"/>
        <w:rPr>
          <w:rFonts w:asciiTheme="minorHAnsi" w:eastAsia="Gilroy Bold" w:hAnsiTheme="minorHAnsi" w:cstheme="minorHAnsi"/>
          <w:color w:val="0A30B7"/>
          <w:sz w:val="32"/>
          <w:szCs w:val="32"/>
        </w:rPr>
      </w:pPr>
      <w:r w:rsidRPr="00821AFB">
        <w:rPr>
          <w:rFonts w:asciiTheme="minorHAnsi" w:eastAsia="Gilroy Bold" w:hAnsiTheme="minorHAnsi" w:cstheme="minorHAnsi"/>
          <w:color w:val="0A30B7"/>
          <w:sz w:val="32"/>
          <w:szCs w:val="32"/>
        </w:rPr>
        <w:t>Epidemiologischer Suchtsurvey (ESA) 2024</w:t>
      </w:r>
    </w:p>
    <w:p w14:paraId="05FDACB1" w14:textId="77777777" w:rsidR="005D4142" w:rsidRPr="00821AFB" w:rsidRDefault="005D4142" w:rsidP="005D4142">
      <w:pPr>
        <w:spacing w:before="122"/>
        <w:jc w:val="center"/>
        <w:rPr>
          <w:rFonts w:asciiTheme="minorHAnsi" w:eastAsia="Gilroy Bold" w:hAnsiTheme="minorHAnsi" w:cstheme="minorHAnsi"/>
          <w:color w:val="0A30B7"/>
          <w:sz w:val="32"/>
          <w:szCs w:val="32"/>
        </w:rPr>
      </w:pPr>
    </w:p>
    <w:p w14:paraId="6FD6AA3C" w14:textId="3E160BE3" w:rsidR="005D4142" w:rsidRPr="00821AFB" w:rsidRDefault="005D4142" w:rsidP="005D4142">
      <w:pPr>
        <w:pStyle w:val="Titl-2"/>
      </w:pPr>
      <w:bookmarkStart w:id="0" w:name="_Hlk131500914"/>
      <w:r w:rsidRPr="005D4142">
        <w:t>Adresse und Bankverbindung des Bieters</w:t>
      </w:r>
    </w:p>
    <w:bookmarkEnd w:id="0"/>
    <w:p w14:paraId="77C508AD" w14:textId="551C6CCF" w:rsidR="00AD16C0" w:rsidRPr="002270F0" w:rsidRDefault="00AD16C0" w:rsidP="00AD16C0">
      <w:pPr>
        <w:pStyle w:val="Listenabsatz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6838"/>
      </w:tblGrid>
      <w:tr w:rsidR="00AD16C0" w14:paraId="2EF2215E" w14:textId="77777777" w:rsidTr="005D4142">
        <w:trPr>
          <w:trHeight w:hRule="exact" w:val="567"/>
        </w:trPr>
        <w:tc>
          <w:tcPr>
            <w:tcW w:w="3227" w:type="dxa"/>
            <w:vAlign w:val="center"/>
          </w:tcPr>
          <w:p w14:paraId="1B47D7C8" w14:textId="01909437" w:rsidR="00AD16C0" w:rsidRDefault="002E0F39" w:rsidP="00AD16C0">
            <w:r>
              <w:t>Name der Firma</w:t>
            </w:r>
          </w:p>
        </w:tc>
        <w:tc>
          <w:tcPr>
            <w:tcW w:w="6838" w:type="dxa"/>
            <w:vAlign w:val="center"/>
          </w:tcPr>
          <w:p w14:paraId="2E2DD286" w14:textId="77777777" w:rsidR="00AD16C0" w:rsidRDefault="00AD16C0" w:rsidP="00AD16C0"/>
        </w:tc>
      </w:tr>
      <w:tr w:rsidR="00AD16C0" w14:paraId="53926F8B" w14:textId="77777777" w:rsidTr="005D4142">
        <w:trPr>
          <w:trHeight w:hRule="exact" w:val="567"/>
        </w:trPr>
        <w:tc>
          <w:tcPr>
            <w:tcW w:w="3227" w:type="dxa"/>
            <w:vAlign w:val="center"/>
          </w:tcPr>
          <w:p w14:paraId="19F6DFF4" w14:textId="346127D8" w:rsidR="00AD16C0" w:rsidRDefault="002E0F39" w:rsidP="00AD16C0">
            <w:r>
              <w:t>Strasse und Hausnummer</w:t>
            </w:r>
          </w:p>
        </w:tc>
        <w:tc>
          <w:tcPr>
            <w:tcW w:w="6838" w:type="dxa"/>
            <w:vAlign w:val="center"/>
          </w:tcPr>
          <w:p w14:paraId="2EFA4E16" w14:textId="77777777" w:rsidR="00AD16C0" w:rsidRDefault="00AD16C0" w:rsidP="00AD16C0"/>
        </w:tc>
      </w:tr>
      <w:tr w:rsidR="00AD16C0" w14:paraId="5873AD81" w14:textId="77777777" w:rsidTr="005D4142">
        <w:trPr>
          <w:trHeight w:hRule="exact" w:val="567"/>
        </w:trPr>
        <w:tc>
          <w:tcPr>
            <w:tcW w:w="3227" w:type="dxa"/>
            <w:vAlign w:val="center"/>
          </w:tcPr>
          <w:p w14:paraId="33CE0143" w14:textId="6A48D653" w:rsidR="00AD16C0" w:rsidRDefault="002E0F39" w:rsidP="00AD16C0">
            <w:r>
              <w:t>PLZ und Ort</w:t>
            </w:r>
          </w:p>
        </w:tc>
        <w:tc>
          <w:tcPr>
            <w:tcW w:w="6838" w:type="dxa"/>
            <w:vAlign w:val="center"/>
          </w:tcPr>
          <w:p w14:paraId="0113320C" w14:textId="77777777" w:rsidR="00AD16C0" w:rsidRDefault="00AD16C0" w:rsidP="00AD16C0"/>
        </w:tc>
      </w:tr>
      <w:tr w:rsidR="00AD16C0" w14:paraId="13D3E2EE" w14:textId="77777777" w:rsidTr="005D4142">
        <w:trPr>
          <w:trHeight w:hRule="exact" w:val="567"/>
        </w:trPr>
        <w:tc>
          <w:tcPr>
            <w:tcW w:w="3227" w:type="dxa"/>
            <w:vAlign w:val="center"/>
          </w:tcPr>
          <w:p w14:paraId="68D42213" w14:textId="32B3FFD4" w:rsidR="00AD16C0" w:rsidRDefault="002E0F39" w:rsidP="00AD16C0">
            <w:r>
              <w:t>Land</w:t>
            </w:r>
          </w:p>
        </w:tc>
        <w:tc>
          <w:tcPr>
            <w:tcW w:w="6838" w:type="dxa"/>
            <w:vAlign w:val="center"/>
          </w:tcPr>
          <w:p w14:paraId="2D2C3401" w14:textId="77777777" w:rsidR="00AD16C0" w:rsidRDefault="00AD16C0" w:rsidP="00AD16C0"/>
        </w:tc>
      </w:tr>
      <w:tr w:rsidR="00AD16C0" w14:paraId="1263FD2C" w14:textId="77777777" w:rsidTr="005D4142">
        <w:trPr>
          <w:trHeight w:hRule="exact" w:val="567"/>
        </w:trPr>
        <w:tc>
          <w:tcPr>
            <w:tcW w:w="3227" w:type="dxa"/>
            <w:vAlign w:val="center"/>
          </w:tcPr>
          <w:p w14:paraId="42B592C3" w14:textId="4187984B" w:rsidR="00AD16C0" w:rsidRDefault="002E0F39" w:rsidP="00AD16C0">
            <w:r>
              <w:t>Telefonnummer</w:t>
            </w:r>
          </w:p>
        </w:tc>
        <w:tc>
          <w:tcPr>
            <w:tcW w:w="6838" w:type="dxa"/>
            <w:vAlign w:val="center"/>
          </w:tcPr>
          <w:p w14:paraId="4ACC158F" w14:textId="77777777" w:rsidR="00AD16C0" w:rsidRDefault="00AD16C0" w:rsidP="00AD16C0"/>
        </w:tc>
      </w:tr>
      <w:tr w:rsidR="00AD16C0" w14:paraId="1791CEB3" w14:textId="77777777" w:rsidTr="005D4142">
        <w:trPr>
          <w:trHeight w:hRule="exact" w:val="567"/>
        </w:trPr>
        <w:tc>
          <w:tcPr>
            <w:tcW w:w="3227" w:type="dxa"/>
            <w:vAlign w:val="center"/>
          </w:tcPr>
          <w:p w14:paraId="20F43BE1" w14:textId="47B89BF8" w:rsidR="00AD16C0" w:rsidRPr="002E0F39" w:rsidRDefault="002E0F39" w:rsidP="002E0F3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t>Gesetzliche Vertretung</w:t>
            </w:r>
          </w:p>
        </w:tc>
        <w:tc>
          <w:tcPr>
            <w:tcW w:w="6838" w:type="dxa"/>
            <w:vAlign w:val="center"/>
          </w:tcPr>
          <w:p w14:paraId="54A9F7BC" w14:textId="77777777" w:rsidR="00AD16C0" w:rsidRDefault="00AD16C0" w:rsidP="00AD16C0"/>
        </w:tc>
      </w:tr>
      <w:tr w:rsidR="00AD16C0" w14:paraId="53B70DFC" w14:textId="77777777" w:rsidTr="005D4142">
        <w:trPr>
          <w:trHeight w:hRule="exact" w:val="567"/>
        </w:trPr>
        <w:tc>
          <w:tcPr>
            <w:tcW w:w="3227" w:type="dxa"/>
            <w:vAlign w:val="center"/>
          </w:tcPr>
          <w:p w14:paraId="4FB375FA" w14:textId="5A1429EC" w:rsidR="00AD16C0" w:rsidRDefault="00AD16C0" w:rsidP="00AD16C0">
            <w:r w:rsidRPr="00D249A1">
              <w:t>E-Mail</w:t>
            </w:r>
            <w:r w:rsidR="002E0F39">
              <w:t>-Adresse</w:t>
            </w:r>
          </w:p>
        </w:tc>
        <w:tc>
          <w:tcPr>
            <w:tcW w:w="6838" w:type="dxa"/>
            <w:vAlign w:val="center"/>
          </w:tcPr>
          <w:p w14:paraId="32C1E691" w14:textId="77777777" w:rsidR="00AD16C0" w:rsidRDefault="00AD16C0" w:rsidP="00AD16C0"/>
        </w:tc>
      </w:tr>
      <w:tr w:rsidR="00AD16C0" w14:paraId="05AD0F0B" w14:textId="77777777" w:rsidTr="005D4142">
        <w:trPr>
          <w:trHeight w:hRule="exact" w:val="567"/>
        </w:trPr>
        <w:tc>
          <w:tcPr>
            <w:tcW w:w="3227" w:type="dxa"/>
            <w:vAlign w:val="center"/>
          </w:tcPr>
          <w:p w14:paraId="2E7ADBCD" w14:textId="16065DAA" w:rsidR="00AD16C0" w:rsidRDefault="00AD16C0" w:rsidP="00AD16C0">
            <w:r w:rsidRPr="00BB24E2">
              <w:t>Bank Name</w:t>
            </w:r>
          </w:p>
        </w:tc>
        <w:tc>
          <w:tcPr>
            <w:tcW w:w="6838" w:type="dxa"/>
            <w:vAlign w:val="center"/>
          </w:tcPr>
          <w:p w14:paraId="3A4F0CDB" w14:textId="77777777" w:rsidR="00AD16C0" w:rsidRDefault="00AD16C0" w:rsidP="00AD16C0"/>
        </w:tc>
      </w:tr>
      <w:tr w:rsidR="00AD16C0" w14:paraId="51D00546" w14:textId="77777777" w:rsidTr="005D4142">
        <w:trPr>
          <w:trHeight w:hRule="exact" w:val="567"/>
        </w:trPr>
        <w:tc>
          <w:tcPr>
            <w:tcW w:w="3227" w:type="dxa"/>
            <w:vAlign w:val="center"/>
          </w:tcPr>
          <w:p w14:paraId="5B26D889" w14:textId="0D43F1BE" w:rsidR="00AD16C0" w:rsidRDefault="00AD16C0" w:rsidP="00AD16C0">
            <w:r w:rsidRPr="00BB24E2">
              <w:t>BIC/SWIFT</w:t>
            </w:r>
          </w:p>
        </w:tc>
        <w:tc>
          <w:tcPr>
            <w:tcW w:w="6838" w:type="dxa"/>
            <w:vAlign w:val="center"/>
          </w:tcPr>
          <w:p w14:paraId="7C4DDACE" w14:textId="77777777" w:rsidR="00AD16C0" w:rsidRDefault="00AD16C0" w:rsidP="00AD16C0"/>
        </w:tc>
      </w:tr>
      <w:tr w:rsidR="00AD16C0" w14:paraId="568B04BE" w14:textId="77777777" w:rsidTr="005D4142">
        <w:trPr>
          <w:trHeight w:hRule="exact" w:val="567"/>
        </w:trPr>
        <w:tc>
          <w:tcPr>
            <w:tcW w:w="3227" w:type="dxa"/>
            <w:vAlign w:val="center"/>
          </w:tcPr>
          <w:p w14:paraId="346732C2" w14:textId="029DB53B" w:rsidR="00AD16C0" w:rsidRDefault="00AD16C0" w:rsidP="00AD16C0">
            <w:r w:rsidRPr="00BB24E2">
              <w:t>IBAN</w:t>
            </w:r>
          </w:p>
        </w:tc>
        <w:tc>
          <w:tcPr>
            <w:tcW w:w="6838" w:type="dxa"/>
            <w:vAlign w:val="center"/>
          </w:tcPr>
          <w:p w14:paraId="76131EA1" w14:textId="77777777" w:rsidR="00AD16C0" w:rsidRDefault="00AD16C0" w:rsidP="00AD16C0"/>
        </w:tc>
      </w:tr>
    </w:tbl>
    <w:p w14:paraId="7CCA0DB8" w14:textId="77777777" w:rsidR="00AD16C0" w:rsidRPr="002270F0" w:rsidRDefault="00AD16C0" w:rsidP="002270F0"/>
    <w:sectPr w:rsidR="00AD16C0" w:rsidRPr="002270F0" w:rsidSect="002E632F">
      <w:headerReference w:type="default" r:id="rId7"/>
      <w:footerReference w:type="default" r:id="rId8"/>
      <w:pgSz w:w="11910" w:h="16840"/>
      <w:pgMar w:top="3119" w:right="851" w:bottom="1985" w:left="1134" w:header="720" w:footer="624" w:gutter="0"/>
      <w:cols w:space="62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6FB7" w14:textId="77777777" w:rsidR="00A13310" w:rsidRDefault="00A13310" w:rsidP="002270F0">
      <w:r>
        <w:separator/>
      </w:r>
    </w:p>
  </w:endnote>
  <w:endnote w:type="continuationSeparator" w:id="0">
    <w:p w14:paraId="58790AA4" w14:textId="77777777" w:rsidR="00A13310" w:rsidRDefault="00A13310" w:rsidP="0022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roy-Medium">
    <w:altName w:val="Calibri"/>
    <w:panose1 w:val="00000000000000000000"/>
    <w:charset w:val="4D"/>
    <w:family w:val="auto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roy Bold"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ilroy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eraPRO-Regular">
    <w:altName w:val="Calibri"/>
    <w:charset w:val="00"/>
    <w:family w:val="swiss"/>
    <w:pitch w:val="variable"/>
    <w:sig w:usb0="A00002FF" w:usb1="5000E43B" w:usb2="00000000" w:usb3="00000000" w:csb0="0000009F" w:csb1="00000000"/>
  </w:font>
  <w:font w:name="Gilroy Medium">
    <w:altName w:val="Calibri"/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E842" w14:textId="388EAB8B" w:rsidR="002270F0" w:rsidRPr="00533A2B" w:rsidRDefault="002270F0" w:rsidP="002270F0">
    <w:pPr>
      <w:pStyle w:val="Fuzeile"/>
    </w:pPr>
    <w:r w:rsidRPr="00533A2B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20EE49" wp14:editId="48625D35">
              <wp:simplePos x="0" y="0"/>
              <wp:positionH relativeFrom="column">
                <wp:posOffset>-715645</wp:posOffset>
              </wp:positionH>
              <wp:positionV relativeFrom="paragraph">
                <wp:posOffset>-2509630</wp:posOffset>
              </wp:positionV>
              <wp:extent cx="182880" cy="0"/>
              <wp:effectExtent l="0" t="0" r="7620" b="12700"/>
              <wp:wrapNone/>
              <wp:docPr id="7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8288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17A9F5" id="Gerade Verbindung 5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35pt,-197.6pt" to="-41.95pt,-1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" strokecolor="#a5a5a5 [2092]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133C" w14:textId="77777777" w:rsidR="00A13310" w:rsidRDefault="00A13310" w:rsidP="002270F0">
      <w:r>
        <w:separator/>
      </w:r>
    </w:p>
  </w:footnote>
  <w:footnote w:type="continuationSeparator" w:id="0">
    <w:p w14:paraId="67D7EFFE" w14:textId="77777777" w:rsidR="00A13310" w:rsidRDefault="00A13310" w:rsidP="00227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DCC9" w14:textId="212A02F5" w:rsidR="00F34B41" w:rsidRDefault="002E632F" w:rsidP="002270F0">
    <w:pPr>
      <w:pStyle w:val="Kopfzeile"/>
    </w:pPr>
    <w:r w:rsidRPr="006D3D95">
      <w:rPr>
        <w:rFonts w:ascii="Calibri" w:eastAsia="Times New Roman" w:hAnsi="Calibri" w:cs="Times New Roman"/>
        <w:noProof/>
        <w:szCs w:val="20"/>
        <w:lang w:eastAsia="de-DE"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63C03FAD" wp14:editId="6157C569">
              <wp:simplePos x="0" y="0"/>
              <wp:positionH relativeFrom="margin">
                <wp:posOffset>4963795</wp:posOffset>
              </wp:positionH>
              <wp:positionV relativeFrom="paragraph">
                <wp:posOffset>145415</wp:posOffset>
              </wp:positionV>
              <wp:extent cx="1881505" cy="1219835"/>
              <wp:effectExtent l="0" t="0" r="0" b="0"/>
              <wp:wrapNone/>
              <wp:docPr id="2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1505" cy="1219835"/>
                      </a:xfrm>
                      <a:prstGeom prst="rect">
                        <a:avLst/>
                      </a:prstGeom>
                      <a:solidFill>
                        <a:srgbClr val="0F172C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3FA079" w14:textId="77777777" w:rsidR="002E632F" w:rsidRPr="002563D5" w:rsidRDefault="002E632F" w:rsidP="002E632F">
                          <w:pPr>
                            <w:pStyle w:val="Briefblock1"/>
                            <w:spacing w:after="0" w:line="240" w:lineRule="exact"/>
                            <w:rPr>
                              <w:rStyle w:val="Briefblock1Zchn"/>
                              <w:kern w:val="28"/>
                            </w:rPr>
                          </w:pPr>
                          <w:r w:rsidRPr="002563D5">
                            <w:rPr>
                              <w:rStyle w:val="Briefblock1Zchn"/>
                              <w:b/>
                              <w:bCs/>
                              <w:kern w:val="28"/>
                            </w:rPr>
                            <w:t xml:space="preserve">IFT Institut für </w:t>
                          </w:r>
                          <w:r w:rsidRPr="002563D5">
                            <w:rPr>
                              <w:rStyle w:val="Briefblock1Zchn"/>
                              <w:b/>
                              <w:bCs/>
                              <w:kern w:val="28"/>
                            </w:rPr>
                            <w:br/>
                            <w:t>Therapieforschung</w:t>
                          </w:r>
                        </w:p>
                        <w:p w14:paraId="65FC1A98" w14:textId="77777777" w:rsidR="002E632F" w:rsidRPr="00626D85" w:rsidRDefault="002E632F" w:rsidP="002E632F">
                          <w:pPr>
                            <w:pStyle w:val="Briefblock2"/>
                          </w:pPr>
                          <w:r w:rsidRPr="00626D85">
                            <w:t>Leopoldstraße</w:t>
                          </w:r>
                          <w:r w:rsidRPr="00626D85">
                            <w:rPr>
                              <w:spacing w:val="-10"/>
                            </w:rPr>
                            <w:t xml:space="preserve"> </w:t>
                          </w:r>
                          <w:r w:rsidRPr="00626D85">
                            <w:t>175</w:t>
                          </w:r>
                        </w:p>
                        <w:p w14:paraId="139534DA" w14:textId="77777777" w:rsidR="002E632F" w:rsidRPr="00E278BE" w:rsidRDefault="002E632F" w:rsidP="002E632F">
                          <w:pPr>
                            <w:pStyle w:val="Briefblock2"/>
                          </w:pPr>
                          <w:r w:rsidRPr="00E278BE">
                            <w:t>80804</w:t>
                          </w:r>
                          <w:r w:rsidRPr="00E278BE">
                            <w:rPr>
                              <w:spacing w:val="-8"/>
                            </w:rPr>
                            <w:t xml:space="preserve"> </w:t>
                          </w:r>
                          <w:r w:rsidRPr="00E278BE">
                            <w:t>München</w:t>
                          </w:r>
                        </w:p>
                        <w:p w14:paraId="5E195DCB" w14:textId="77777777" w:rsidR="002E632F" w:rsidRPr="00EF1B66" w:rsidRDefault="002E632F" w:rsidP="002E632F">
                          <w:pPr>
                            <w:pStyle w:val="Briefblock2"/>
                          </w:pPr>
                          <w:r w:rsidRPr="00EF1B66">
                            <w:t>Tel. 089/360 804-</w:t>
                          </w:r>
                          <w:r>
                            <w:t>38</w:t>
                          </w:r>
                        </w:p>
                        <w:p w14:paraId="0E302358" w14:textId="77777777" w:rsidR="002E632F" w:rsidRPr="00EF1B66" w:rsidRDefault="002E632F" w:rsidP="002E632F">
                          <w:pPr>
                            <w:pStyle w:val="Briefblock2"/>
                          </w:pPr>
                          <w:r w:rsidRPr="00EF1B66">
                            <w:t>Fax 089/360 804-19</w:t>
                          </w:r>
                        </w:p>
                        <w:p w14:paraId="10C0E89A" w14:textId="77777777" w:rsidR="00A47C12" w:rsidRPr="00AC5926" w:rsidRDefault="000267EE" w:rsidP="00A47C12">
                          <w:pPr>
                            <w:pStyle w:val="Briefblock2"/>
                            <w:spacing w:before="20"/>
                            <w:rPr>
                              <w:rStyle w:val="Hyperlink"/>
                            </w:rPr>
                          </w:pPr>
                          <w:hyperlink r:id="rId1" w:history="1">
                            <w:r w:rsidR="002E632F" w:rsidRPr="00BD3A84">
                              <w:rPr>
                                <w:rStyle w:val="Hyperlink"/>
                              </w:rPr>
                              <w:t>olderbak@ift.de</w:t>
                            </w:r>
                          </w:hyperlink>
                          <w:r w:rsidR="002E632F" w:rsidRPr="00EF1B66">
                            <w:t xml:space="preserve"> </w:t>
                          </w:r>
                          <w:r w:rsidR="002E632F">
                            <w:br/>
                          </w:r>
                          <w:r w:rsidR="00A47C12">
                            <w:rPr>
                              <w:rStyle w:val="Hyperlink"/>
                            </w:rPr>
                            <w:t>www.esa-survey.de</w:t>
                          </w:r>
                        </w:p>
                        <w:p w14:paraId="53A80C93" w14:textId="77777777" w:rsidR="00A47C12" w:rsidRDefault="000267EE" w:rsidP="00A47C12">
                          <w:pPr>
                            <w:pStyle w:val="Briefblock2"/>
                            <w:spacing w:before="20"/>
                          </w:pPr>
                          <w:hyperlink r:id="rId2" w:history="1">
                            <w:r w:rsidR="00A47C12" w:rsidRPr="00DC74D1">
                              <w:rPr>
                                <w:rStyle w:val="Hyperlink"/>
                              </w:rPr>
                              <w:t>www.ift.de</w:t>
                            </w:r>
                          </w:hyperlink>
                        </w:p>
                        <w:p w14:paraId="166F525D" w14:textId="77777777" w:rsidR="002E632F" w:rsidRPr="001D4FC0" w:rsidRDefault="002E632F" w:rsidP="002E632F">
                          <w:pPr>
                            <w:pStyle w:val="Briefblock2"/>
                            <w:rPr>
                              <w:sz w:val="8"/>
                              <w:szCs w:val="8"/>
                            </w:rPr>
                          </w:pPr>
                        </w:p>
                        <w:p w14:paraId="47B77CB2" w14:textId="77777777" w:rsidR="002E632F" w:rsidRDefault="002E632F" w:rsidP="002E632F">
                          <w:pPr>
                            <w:pStyle w:val="Briefblock2"/>
                            <w:spacing w:before="0" w:line="200" w:lineRule="exact"/>
                          </w:pPr>
                          <w:r>
                            <w:t>PD Dr. Eva Hoch</w:t>
                          </w:r>
                        </w:p>
                        <w:p w14:paraId="65379A5E" w14:textId="77777777" w:rsidR="002E632F" w:rsidRPr="00EF1B66" w:rsidRDefault="002E632F" w:rsidP="002E632F">
                          <w:pPr>
                            <w:pStyle w:val="Briefblock2"/>
                            <w:spacing w:before="0" w:line="200" w:lineRule="exact"/>
                          </w:pPr>
                          <w:r>
                            <w:t>Institutsleitung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03FA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0.85pt;margin-top:11.45pt;width:148.15pt;height:96.0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" fillcolor="#0f172c" stroked="f">
              <v:fill opacity="0"/>
              <v:textbox style="mso-fit-shape-to-text:t" inset="0,0,0,0">
                <w:txbxContent>
                  <w:p w14:paraId="2A3FA079" w14:textId="77777777" w:rsidR="002E632F" w:rsidRPr="002563D5" w:rsidRDefault="002E632F" w:rsidP="002E632F">
                    <w:pPr>
                      <w:pStyle w:val="Briefblock1"/>
                      <w:spacing w:after="0" w:line="240" w:lineRule="exact"/>
                      <w:rPr>
                        <w:rStyle w:val="Briefblock1Zchn"/>
                        <w:kern w:val="28"/>
                      </w:rPr>
                    </w:pPr>
                    <w:r w:rsidRPr="002563D5">
                      <w:rPr>
                        <w:rStyle w:val="Briefblock1Zchn"/>
                        <w:b/>
                        <w:bCs/>
                        <w:kern w:val="28"/>
                      </w:rPr>
                      <w:t xml:space="preserve">IFT Institut für </w:t>
                    </w:r>
                    <w:r w:rsidRPr="002563D5">
                      <w:rPr>
                        <w:rStyle w:val="Briefblock1Zchn"/>
                        <w:b/>
                        <w:bCs/>
                        <w:kern w:val="28"/>
                      </w:rPr>
                      <w:br/>
                      <w:t>Therapieforschung</w:t>
                    </w:r>
                  </w:p>
                  <w:p w14:paraId="65FC1A98" w14:textId="77777777" w:rsidR="002E632F" w:rsidRPr="00626D85" w:rsidRDefault="002E632F" w:rsidP="002E632F">
                    <w:pPr>
                      <w:pStyle w:val="Briefblock2"/>
                    </w:pPr>
                    <w:r w:rsidRPr="00626D85">
                      <w:t>Leopoldstraße</w:t>
                    </w:r>
                    <w:r w:rsidRPr="00626D85">
                      <w:rPr>
                        <w:spacing w:val="-10"/>
                      </w:rPr>
                      <w:t xml:space="preserve"> </w:t>
                    </w:r>
                    <w:r w:rsidRPr="00626D85">
                      <w:t>175</w:t>
                    </w:r>
                  </w:p>
                  <w:p w14:paraId="139534DA" w14:textId="77777777" w:rsidR="002E632F" w:rsidRPr="00E278BE" w:rsidRDefault="002E632F" w:rsidP="002E632F">
                    <w:pPr>
                      <w:pStyle w:val="Briefblock2"/>
                    </w:pPr>
                    <w:r w:rsidRPr="00E278BE">
                      <w:t>80804</w:t>
                    </w:r>
                    <w:r w:rsidRPr="00E278BE">
                      <w:rPr>
                        <w:spacing w:val="-8"/>
                      </w:rPr>
                      <w:t xml:space="preserve"> </w:t>
                    </w:r>
                    <w:r w:rsidRPr="00E278BE">
                      <w:t>München</w:t>
                    </w:r>
                  </w:p>
                  <w:p w14:paraId="5E195DCB" w14:textId="77777777" w:rsidR="002E632F" w:rsidRPr="00EF1B66" w:rsidRDefault="002E632F" w:rsidP="002E632F">
                    <w:pPr>
                      <w:pStyle w:val="Briefblock2"/>
                    </w:pPr>
                    <w:r w:rsidRPr="00EF1B66">
                      <w:t>Tel. 089/360 804-</w:t>
                    </w:r>
                    <w:r>
                      <w:t>38</w:t>
                    </w:r>
                  </w:p>
                  <w:p w14:paraId="0E302358" w14:textId="77777777" w:rsidR="002E632F" w:rsidRPr="00EF1B66" w:rsidRDefault="002E632F" w:rsidP="002E632F">
                    <w:pPr>
                      <w:pStyle w:val="Briefblock2"/>
                    </w:pPr>
                    <w:r w:rsidRPr="00EF1B66">
                      <w:t>Fax 089/360 804-19</w:t>
                    </w:r>
                  </w:p>
                  <w:p w14:paraId="10C0E89A" w14:textId="77777777" w:rsidR="00A47C12" w:rsidRPr="00AC5926" w:rsidRDefault="000267EE" w:rsidP="00A47C12">
                    <w:pPr>
                      <w:pStyle w:val="Briefblock2"/>
                      <w:spacing w:before="20"/>
                      <w:rPr>
                        <w:rStyle w:val="Hyperlink"/>
                      </w:rPr>
                    </w:pPr>
                    <w:hyperlink r:id="rId3" w:history="1">
                      <w:r w:rsidR="002E632F" w:rsidRPr="00BD3A84">
                        <w:rPr>
                          <w:rStyle w:val="Hyperlink"/>
                        </w:rPr>
                        <w:t>olderbak@ift.de</w:t>
                      </w:r>
                    </w:hyperlink>
                    <w:r w:rsidR="002E632F" w:rsidRPr="00EF1B66">
                      <w:t xml:space="preserve"> </w:t>
                    </w:r>
                    <w:r w:rsidR="002E632F">
                      <w:br/>
                    </w:r>
                    <w:r w:rsidR="00A47C12">
                      <w:rPr>
                        <w:rStyle w:val="Hyperlink"/>
                      </w:rPr>
                      <w:t>www.esa-survey.de</w:t>
                    </w:r>
                  </w:p>
                  <w:p w14:paraId="53A80C93" w14:textId="77777777" w:rsidR="00A47C12" w:rsidRDefault="000267EE" w:rsidP="00A47C12">
                    <w:pPr>
                      <w:pStyle w:val="Briefblock2"/>
                      <w:spacing w:before="20"/>
                    </w:pPr>
                    <w:hyperlink r:id="rId4" w:history="1">
                      <w:r w:rsidR="00A47C12" w:rsidRPr="00DC74D1">
                        <w:rPr>
                          <w:rStyle w:val="Hyperlink"/>
                        </w:rPr>
                        <w:t>www.ift.de</w:t>
                      </w:r>
                    </w:hyperlink>
                  </w:p>
                  <w:p w14:paraId="166F525D" w14:textId="77777777" w:rsidR="002E632F" w:rsidRPr="001D4FC0" w:rsidRDefault="002E632F" w:rsidP="002E632F">
                    <w:pPr>
                      <w:pStyle w:val="Briefblock2"/>
                      <w:rPr>
                        <w:sz w:val="8"/>
                        <w:szCs w:val="8"/>
                      </w:rPr>
                    </w:pPr>
                  </w:p>
                  <w:p w14:paraId="47B77CB2" w14:textId="77777777" w:rsidR="002E632F" w:rsidRDefault="002E632F" w:rsidP="002E632F">
                    <w:pPr>
                      <w:pStyle w:val="Briefblock2"/>
                      <w:spacing w:before="0" w:line="200" w:lineRule="exact"/>
                    </w:pPr>
                    <w:r>
                      <w:t>PD Dr. Eva Hoch</w:t>
                    </w:r>
                  </w:p>
                  <w:p w14:paraId="65379A5E" w14:textId="77777777" w:rsidR="002E632F" w:rsidRPr="00EF1B66" w:rsidRDefault="002E632F" w:rsidP="002E632F">
                    <w:pPr>
                      <w:pStyle w:val="Briefblock2"/>
                      <w:spacing w:before="0" w:line="200" w:lineRule="exact"/>
                    </w:pPr>
                    <w:r>
                      <w:t>Institutsleitung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2848" behindDoc="0" locked="0" layoutInCell="1" allowOverlap="1" wp14:anchorId="302921BE" wp14:editId="350053FC">
          <wp:simplePos x="0" y="0"/>
          <wp:positionH relativeFrom="page">
            <wp:posOffset>720090</wp:posOffset>
          </wp:positionH>
          <wp:positionV relativeFrom="paragraph">
            <wp:posOffset>0</wp:posOffset>
          </wp:positionV>
          <wp:extent cx="2109600" cy="900000"/>
          <wp:effectExtent l="0" t="0" r="0" b="0"/>
          <wp:wrapNone/>
          <wp:docPr id="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4B41" w:rsidRPr="00AA0A0F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12FB14" wp14:editId="6F0F77C7">
              <wp:simplePos x="0" y="0"/>
              <wp:positionH relativeFrom="column">
                <wp:posOffset>-715010</wp:posOffset>
              </wp:positionH>
              <wp:positionV relativeFrom="paragraph">
                <wp:posOffset>3354595</wp:posOffset>
              </wp:positionV>
              <wp:extent cx="182880" cy="0"/>
              <wp:effectExtent l="0" t="0" r="7620" b="12700"/>
              <wp:wrapNone/>
              <wp:docPr id="4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8288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46B506" id="Gerade Verbindung 2" o:spid="_x0000_s1026" style="position:absolute;flip:x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3pt,264.15pt" to="-41.9pt,2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" strokecolor="#a5a5a5 [2092]" strokeweight="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3310"/>
    <w:rsid w:val="000267EE"/>
    <w:rsid w:val="001372DD"/>
    <w:rsid w:val="00165698"/>
    <w:rsid w:val="001B1062"/>
    <w:rsid w:val="001C1CFD"/>
    <w:rsid w:val="002141AB"/>
    <w:rsid w:val="002270F0"/>
    <w:rsid w:val="00284397"/>
    <w:rsid w:val="002E0F39"/>
    <w:rsid w:val="002E632F"/>
    <w:rsid w:val="002F7E0C"/>
    <w:rsid w:val="003263C8"/>
    <w:rsid w:val="003339C6"/>
    <w:rsid w:val="00437C87"/>
    <w:rsid w:val="00482CD7"/>
    <w:rsid w:val="004D4815"/>
    <w:rsid w:val="00533A2B"/>
    <w:rsid w:val="005665E8"/>
    <w:rsid w:val="00577338"/>
    <w:rsid w:val="005D4142"/>
    <w:rsid w:val="00623697"/>
    <w:rsid w:val="00673C0A"/>
    <w:rsid w:val="006D3D95"/>
    <w:rsid w:val="00743277"/>
    <w:rsid w:val="007D17C0"/>
    <w:rsid w:val="00842854"/>
    <w:rsid w:val="008900F5"/>
    <w:rsid w:val="008968D5"/>
    <w:rsid w:val="008E0912"/>
    <w:rsid w:val="0090253D"/>
    <w:rsid w:val="00942773"/>
    <w:rsid w:val="009F1804"/>
    <w:rsid w:val="00A13310"/>
    <w:rsid w:val="00A37974"/>
    <w:rsid w:val="00A47C12"/>
    <w:rsid w:val="00A55EB5"/>
    <w:rsid w:val="00AA0A0F"/>
    <w:rsid w:val="00AA260E"/>
    <w:rsid w:val="00AD16C0"/>
    <w:rsid w:val="00AE146D"/>
    <w:rsid w:val="00B567A7"/>
    <w:rsid w:val="00B6182D"/>
    <w:rsid w:val="00BA16E3"/>
    <w:rsid w:val="00C06329"/>
    <w:rsid w:val="00C173AB"/>
    <w:rsid w:val="00C35977"/>
    <w:rsid w:val="00CF73FD"/>
    <w:rsid w:val="00D07D86"/>
    <w:rsid w:val="00D31A7B"/>
    <w:rsid w:val="00D440C9"/>
    <w:rsid w:val="00D84A3B"/>
    <w:rsid w:val="00DF2336"/>
    <w:rsid w:val="00E278BE"/>
    <w:rsid w:val="00E7156C"/>
    <w:rsid w:val="00EB77C0"/>
    <w:rsid w:val="00EF02AE"/>
    <w:rsid w:val="00F34B41"/>
    <w:rsid w:val="00F65497"/>
    <w:rsid w:val="00F91AF8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F5B10"/>
  <w15:docId w15:val="{381A6FB6-C804-45BE-97CF-004F7A89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Briefkopf"/>
    <w:qFormat/>
    <w:rsid w:val="002270F0"/>
    <w:rPr>
      <w:rFonts w:ascii="Gilroy-Medium" w:eastAsia="Gilroy-Medium" w:hAnsi="Gilroy-Medium" w:cs="Gilroy-Medium"/>
      <w:color w:val="0D0D0D" w:themeColor="text1" w:themeTint="F2"/>
      <w:lang w:val="de-DE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2270F0"/>
    <w:pPr>
      <w:spacing w:before="0" w:after="40" w:line="240" w:lineRule="auto"/>
      <w:outlineLvl w:val="0"/>
    </w:pPr>
    <w:rPr>
      <w:rFonts w:asciiTheme="minorHAnsi" w:hAnsiTheme="minorHAnsi" w:cstheme="minorHAnsi"/>
      <w:b/>
      <w:bCs/>
      <w:color w:val="404040" w:themeColor="text1" w:themeTint="B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E0F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5"/>
      <w:szCs w:val="15"/>
    </w:rPr>
  </w:style>
  <w:style w:type="paragraph" w:styleId="Titel">
    <w:name w:val="Title"/>
    <w:basedOn w:val="Standard"/>
    <w:link w:val="TitelZchn"/>
    <w:uiPriority w:val="10"/>
    <w:qFormat/>
    <w:pPr>
      <w:spacing w:before="122"/>
      <w:ind w:left="7819"/>
    </w:pPr>
    <w:rPr>
      <w:rFonts w:ascii="Gilroy Bold" w:eastAsia="Gilroy Bold" w:hAnsi="Gilroy Bold" w:cs="Gilroy Bold"/>
      <w:b/>
      <w:bCs/>
      <w:sz w:val="19"/>
      <w:szCs w:val="19"/>
    </w:rPr>
  </w:style>
  <w:style w:type="paragraph" w:styleId="Listenabsatz">
    <w:name w:val="List Paragraph"/>
    <w:aliases w:val="Fliestext"/>
    <w:uiPriority w:val="1"/>
    <w:qFormat/>
    <w:rsid w:val="004D4815"/>
    <w:pPr>
      <w:spacing w:before="240" w:after="240" w:line="280" w:lineRule="exact"/>
    </w:pPr>
    <w:rPr>
      <w:rFonts w:ascii="Gilroy" w:eastAsia="Gilroy-Medium" w:hAnsi="Gilroy" w:cs="Gilroy-Medium"/>
      <w:lang w:val="de-DE"/>
    </w:r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C173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73AB"/>
    <w:rPr>
      <w:rFonts w:ascii="Gilroy-Medium" w:eastAsia="Gilroy-Medium" w:hAnsi="Gilroy-Medium" w:cs="Gilroy-Medium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173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73AB"/>
    <w:rPr>
      <w:rFonts w:ascii="Gilroy-Medium" w:eastAsia="Gilroy-Medium" w:hAnsi="Gilroy-Medium" w:cs="Gilroy-Medium"/>
      <w:lang w:val="de-DE"/>
    </w:rPr>
  </w:style>
  <w:style w:type="table" w:styleId="Tabellenraster">
    <w:name w:val="Table Grid"/>
    <w:basedOn w:val="NormaleTabelle"/>
    <w:uiPriority w:val="39"/>
    <w:rsid w:val="001B1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84A3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4A3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84A3B"/>
    <w:rPr>
      <w:color w:val="800080" w:themeColor="followedHyperlink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E278BE"/>
    <w:rPr>
      <w:rFonts w:ascii="Gilroy Bold" w:eastAsia="Gilroy Bold" w:hAnsi="Gilroy Bold" w:cs="Gilroy Bold"/>
      <w:b/>
      <w:bCs/>
      <w:sz w:val="19"/>
      <w:szCs w:val="19"/>
      <w:lang w:val="de-DE"/>
    </w:rPr>
  </w:style>
  <w:style w:type="paragraph" w:styleId="KeinLeerraum">
    <w:name w:val="No Spacing"/>
    <w:aliases w:val="Bold"/>
    <w:basedOn w:val="Listenabsatz"/>
    <w:next w:val="Listenabsatz"/>
    <w:uiPriority w:val="1"/>
    <w:qFormat/>
    <w:rsid w:val="002F7E0C"/>
    <w:rPr>
      <w:rFonts w:ascii="Gilroy Bold" w:hAnsi="Gilroy Bold"/>
      <w:b/>
    </w:rPr>
  </w:style>
  <w:style w:type="paragraph" w:customStyle="1" w:styleId="Fu">
    <w:name w:val="Fuß"/>
    <w:basedOn w:val="Standard"/>
    <w:uiPriority w:val="99"/>
    <w:rsid w:val="00B6182D"/>
    <w:pPr>
      <w:widowControl/>
      <w:adjustRightInd w:val="0"/>
      <w:spacing w:after="57" w:line="160" w:lineRule="atLeast"/>
      <w:textAlignment w:val="center"/>
    </w:pPr>
    <w:rPr>
      <w:rFonts w:ascii="CeraPRO-Regular" w:eastAsiaTheme="minorHAnsi" w:hAnsi="CeraPRO-Regular" w:cs="CeraPRO-Regular"/>
      <w:color w:val="0019FF"/>
      <w:sz w:val="14"/>
      <w:szCs w:val="14"/>
      <w14:textFill>
        <w14:solidFill>
          <w14:srgbClr w14:val="0019FF">
            <w14:lumMod w14:val="95000"/>
            <w14:lumOff w14:val="5000"/>
          </w14:srgbClr>
        </w14:solidFill>
      </w14:textFill>
    </w:rPr>
  </w:style>
  <w:style w:type="paragraph" w:customStyle="1" w:styleId="Brief-Fu">
    <w:name w:val="Brief-Fuß"/>
    <w:basedOn w:val="Standard"/>
    <w:uiPriority w:val="99"/>
    <w:rsid w:val="00B6182D"/>
    <w:pPr>
      <w:widowControl/>
      <w:adjustRightInd w:val="0"/>
      <w:spacing w:line="190" w:lineRule="atLeast"/>
      <w:textAlignment w:val="center"/>
    </w:pPr>
    <w:rPr>
      <w:rFonts w:ascii="Gilroy Medium" w:eastAsiaTheme="minorHAnsi" w:hAnsi="Gilroy Medium" w:cs="Gilroy Medium"/>
      <w:color w:val="000019"/>
      <w:sz w:val="15"/>
      <w:szCs w:val="15"/>
      <w14:textFill>
        <w14:solidFill>
          <w14:srgbClr w14:val="000019">
            <w14:lumMod w14:val="95000"/>
            <w14:lumOff w14:val="5000"/>
          </w14:srgbClr>
        </w14:solidFill>
      </w14:textFill>
    </w:rPr>
  </w:style>
  <w:style w:type="paragraph" w:customStyle="1" w:styleId="Briefblock1">
    <w:name w:val="Briefblock1"/>
    <w:basedOn w:val="Titel"/>
    <w:next w:val="Briefblock2"/>
    <w:link w:val="Briefblock1Zchn"/>
    <w:qFormat/>
    <w:rsid w:val="006D3D95"/>
    <w:pPr>
      <w:widowControl/>
      <w:tabs>
        <w:tab w:val="left" w:pos="7797"/>
      </w:tabs>
      <w:autoSpaceDE/>
      <w:autoSpaceDN/>
      <w:spacing w:before="0" w:after="120" w:line="400" w:lineRule="exact"/>
      <w:ind w:left="0"/>
    </w:pPr>
    <w:rPr>
      <w:rFonts w:ascii="Calibri" w:eastAsia="Calibri" w:hAnsi="Calibri" w:cs="Times New Roman"/>
      <w:color w:val="0D0D0D"/>
      <w:sz w:val="24"/>
      <w:szCs w:val="24"/>
      <w14:textFill>
        <w14:solidFill>
          <w14:srgbClr w14:val="0D0D0D">
            <w14:lumMod w14:val="95000"/>
            <w14:lumOff w14:val="5000"/>
          </w14:srgbClr>
        </w14:solidFill>
      </w14:textFill>
    </w:rPr>
  </w:style>
  <w:style w:type="paragraph" w:customStyle="1" w:styleId="Briefblock2">
    <w:name w:val="Briefblock2"/>
    <w:link w:val="Briefblock2Zchn"/>
    <w:qFormat/>
    <w:rsid w:val="006D3D95"/>
    <w:pPr>
      <w:spacing w:before="40"/>
    </w:pPr>
    <w:rPr>
      <w:rFonts w:ascii="Calibri" w:eastAsia="Gilroy-Medium" w:hAnsi="Calibri" w:cs="Gilroy-Medium"/>
      <w:color w:val="0F172C"/>
      <w:spacing w:val="-1"/>
      <w:w w:val="105"/>
      <w:sz w:val="19"/>
      <w:lang w:val="de-DE"/>
    </w:rPr>
  </w:style>
  <w:style w:type="character" w:customStyle="1" w:styleId="Briefblock1Zchn">
    <w:name w:val="Briefblock1 Zchn"/>
    <w:basedOn w:val="TitelZchn"/>
    <w:link w:val="Briefblock1"/>
    <w:rsid w:val="006D3D95"/>
    <w:rPr>
      <w:rFonts w:ascii="Calibri" w:eastAsia="Calibri" w:hAnsi="Calibri" w:cs="Times New Roman"/>
      <w:b/>
      <w:bCs/>
      <w:color w:val="0D0D0D"/>
      <w:sz w:val="24"/>
      <w:szCs w:val="24"/>
      <w:lang w:val="de-DE"/>
    </w:rPr>
  </w:style>
  <w:style w:type="character" w:customStyle="1" w:styleId="Briefblock2Zchn">
    <w:name w:val="Briefblock2 Zchn"/>
    <w:basedOn w:val="Absatz-Standardschriftart"/>
    <w:link w:val="Briefblock2"/>
    <w:rsid w:val="006D3D95"/>
    <w:rPr>
      <w:rFonts w:ascii="Calibri" w:eastAsia="Gilroy-Medium" w:hAnsi="Calibri" w:cs="Gilroy-Medium"/>
      <w:color w:val="0F172C"/>
      <w:spacing w:val="-1"/>
      <w:w w:val="105"/>
      <w:sz w:val="19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4B41"/>
    <w:pPr>
      <w:widowControl/>
      <w:autoSpaceDE/>
      <w:autoSpaceDN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4B41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F34B41"/>
    <w:pPr>
      <w:widowControl/>
      <w:autoSpaceDE/>
      <w:autoSpaceDN/>
    </w:pPr>
    <w:rPr>
      <w:rFonts w:ascii="Gilroy-Medium" w:eastAsia="Gilroy-Medium" w:hAnsi="Gilroy-Medium" w:cs="Gilroy-Medium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270F0"/>
    <w:rPr>
      <w:rFonts w:eastAsia="Gilroy-Medium" w:cstheme="minorHAnsi"/>
      <w:b/>
      <w:bCs/>
      <w:color w:val="404040" w:themeColor="text1" w:themeTint="BF"/>
      <w:lang w:val="de-DE"/>
    </w:rPr>
  </w:style>
  <w:style w:type="paragraph" w:customStyle="1" w:styleId="Fristen">
    <w:name w:val="Fristen"/>
    <w:basedOn w:val="Standard"/>
    <w:link w:val="FristenZchn"/>
    <w:qFormat/>
    <w:rsid w:val="002270F0"/>
    <w:pPr>
      <w:tabs>
        <w:tab w:val="left" w:pos="5812"/>
      </w:tabs>
      <w:spacing w:after="8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440C9"/>
    <w:rPr>
      <w:sz w:val="20"/>
      <w:szCs w:val="20"/>
    </w:rPr>
  </w:style>
  <w:style w:type="character" w:customStyle="1" w:styleId="FristenZchn">
    <w:name w:val="Fristen Zchn"/>
    <w:basedOn w:val="Absatz-Standardschriftart"/>
    <w:link w:val="Fristen"/>
    <w:rsid w:val="002270F0"/>
    <w:rPr>
      <w:rFonts w:ascii="Gilroy-Medium" w:eastAsia="Gilroy-Medium" w:hAnsi="Gilroy-Medium" w:cs="Gilroy-Medium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440C9"/>
    <w:rPr>
      <w:rFonts w:ascii="Gilroy-Medium" w:eastAsia="Gilroy-Medium" w:hAnsi="Gilroy-Medium" w:cs="Gilroy-Medium"/>
      <w:color w:val="0D0D0D" w:themeColor="text1" w:themeTint="F2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440C9"/>
    <w:rPr>
      <w:vertAlign w:val="superscrip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E0F39"/>
    <w:rPr>
      <w:rFonts w:asciiTheme="majorHAnsi" w:eastAsiaTheme="majorEastAsia" w:hAnsiTheme="majorHAnsi" w:cstheme="majorBidi"/>
      <w:i/>
      <w:iCs/>
      <w:color w:val="365F91" w:themeColor="accent1" w:themeShade="BF"/>
      <w:lang w:val="de-DE"/>
    </w:rPr>
  </w:style>
  <w:style w:type="paragraph" w:customStyle="1" w:styleId="Titl-2">
    <w:name w:val="Titl-2"/>
    <w:basedOn w:val="Standard"/>
    <w:link w:val="Titl-2Zchn"/>
    <w:qFormat/>
    <w:rsid w:val="005D4142"/>
    <w:pPr>
      <w:tabs>
        <w:tab w:val="left" w:pos="3686"/>
      </w:tabs>
      <w:jc w:val="center"/>
    </w:pPr>
    <w:rPr>
      <w:color w:val="auto"/>
      <w:sz w:val="26"/>
      <w:szCs w:val="26"/>
    </w:rPr>
  </w:style>
  <w:style w:type="character" w:customStyle="1" w:styleId="Titl-2Zchn">
    <w:name w:val="Titl-2 Zchn"/>
    <w:basedOn w:val="Absatz-Standardschriftart"/>
    <w:link w:val="Titl-2"/>
    <w:rsid w:val="005D4142"/>
    <w:rPr>
      <w:rFonts w:ascii="Gilroy-Medium" w:eastAsia="Gilroy-Medium" w:hAnsi="Gilroy-Medium" w:cs="Gilroy-Medium"/>
      <w:sz w:val="26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lderbak@ift.de" TargetMode="External"/><Relationship Id="rId2" Type="http://schemas.openxmlformats.org/officeDocument/2006/relationships/hyperlink" Target="http://www.ift.de" TargetMode="External"/><Relationship Id="rId1" Type="http://schemas.openxmlformats.org/officeDocument/2006/relationships/hyperlink" Target="mailto:olderbak@ift.de" TargetMode="External"/><Relationship Id="rId5" Type="http://schemas.openxmlformats.org/officeDocument/2006/relationships/image" Target="media/image1.emf"/><Relationship Id="rId4" Type="http://schemas.openxmlformats.org/officeDocument/2006/relationships/hyperlink" Target="http://www.ift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AG%20Olderbak\Olderbak%20Brief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0B9AC0-B1FE-9644-8286-483C6797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Olderbak Brief 2023</Template>
  <TotalTime>0</TotalTime>
  <Pages>1</Pages>
  <Words>43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Schlueter</dc:creator>
  <cp:lastModifiedBy>Renate Schlüter</cp:lastModifiedBy>
  <cp:revision>9</cp:revision>
  <cp:lastPrinted>2022-02-25T15:18:00Z</cp:lastPrinted>
  <dcterms:created xsi:type="dcterms:W3CDTF">2023-03-09T07:34:00Z</dcterms:created>
  <dcterms:modified xsi:type="dcterms:W3CDTF">2023-04-05T10:05:00Z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2022-02-25T00:00:00Z</vt:filetime>
  </property>
</Properties>
</file>